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EA5877" w:rsidP="004770A4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-11430</wp:posOffset>
            </wp:positionV>
            <wp:extent cx="1156335" cy="1003300"/>
            <wp:effectExtent l="19050" t="0" r="0" b="0"/>
            <wp:wrapSquare wrapText="bothSides"/>
            <wp:docPr id="2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r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AA03E3" w:rsidP="00040D08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AA03E3" w:rsidP="00040D08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D8037D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6624D6" w:rsidRDefault="00957935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 март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957935">
        <w:rPr>
          <w:rStyle w:val="a00"/>
          <w:i/>
          <w:sz w:val="28"/>
          <w:szCs w:val="28"/>
        </w:rPr>
        <w:t>Проведена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D5160D">
        <w:rPr>
          <w:rStyle w:val="a00"/>
          <w:i/>
          <w:sz w:val="28"/>
          <w:szCs w:val="28"/>
        </w:rPr>
        <w:t xml:space="preserve"> </w:t>
      </w:r>
      <w:r w:rsidR="00957935">
        <w:rPr>
          <w:rStyle w:val="a00"/>
          <w:b/>
          <w:i/>
          <w:sz w:val="28"/>
          <w:szCs w:val="28"/>
        </w:rPr>
        <w:t>31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5542F7">
        <w:rPr>
          <w:rStyle w:val="a00"/>
          <w:b/>
          <w:i/>
          <w:sz w:val="28"/>
          <w:szCs w:val="28"/>
        </w:rPr>
        <w:t>к</w:t>
      </w:r>
      <w:r w:rsidR="00957935">
        <w:rPr>
          <w:rStyle w:val="a00"/>
          <w:b/>
          <w:i/>
          <w:sz w:val="28"/>
          <w:szCs w:val="28"/>
        </w:rPr>
        <w:t>а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>Установлено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615DAA">
        <w:rPr>
          <w:rStyle w:val="a00"/>
          <w:b/>
          <w:i/>
          <w:sz w:val="28"/>
          <w:szCs w:val="28"/>
        </w:rPr>
        <w:t>3</w:t>
      </w:r>
      <w:r w:rsidR="00957935">
        <w:rPr>
          <w:rStyle w:val="a00"/>
          <w:b/>
          <w:i/>
          <w:sz w:val="28"/>
          <w:szCs w:val="28"/>
        </w:rPr>
        <w:t>3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8B7B41">
        <w:rPr>
          <w:rStyle w:val="a00"/>
          <w:b/>
          <w:i/>
          <w:sz w:val="28"/>
          <w:szCs w:val="28"/>
        </w:rPr>
        <w:t>факта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в том числе : 6 по режиму рабочего времени, 2 по режиму отдыха, 16 по оплате труда, 2</w:t>
      </w:r>
      <w:r w:rsidR="005542F7">
        <w:rPr>
          <w:rStyle w:val="a00"/>
          <w:b/>
          <w:i/>
          <w:sz w:val="28"/>
          <w:szCs w:val="28"/>
        </w:rPr>
        <w:t xml:space="preserve"> по выполнению условий к</w:t>
      </w:r>
      <w:r w:rsidR="00957935">
        <w:rPr>
          <w:rStyle w:val="a00"/>
          <w:b/>
          <w:i/>
          <w:sz w:val="28"/>
          <w:szCs w:val="28"/>
        </w:rPr>
        <w:t>оллективного договора, иные – 7</w:t>
      </w:r>
      <w:r w:rsidR="005542F7">
        <w:rPr>
          <w:rStyle w:val="a00"/>
          <w:b/>
          <w:i/>
          <w:sz w:val="28"/>
          <w:szCs w:val="28"/>
        </w:rPr>
        <w:t>.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5542F7">
        <w:rPr>
          <w:rStyle w:val="a00"/>
          <w:i/>
          <w:sz w:val="28"/>
          <w:szCs w:val="28"/>
        </w:rPr>
        <w:t xml:space="preserve">                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957935">
        <w:rPr>
          <w:rStyle w:val="a00"/>
          <w:b/>
          <w:i/>
          <w:sz w:val="28"/>
          <w:szCs w:val="28"/>
        </w:rPr>
        <w:t>222</w:t>
      </w:r>
      <w:r w:rsidR="00615DAA" w:rsidRPr="00615DAA">
        <w:rPr>
          <w:rStyle w:val="a00"/>
          <w:b/>
          <w:i/>
          <w:sz w:val="28"/>
          <w:szCs w:val="28"/>
        </w:rPr>
        <w:t xml:space="preserve"> </w:t>
      </w:r>
      <w:r w:rsidR="00957935">
        <w:rPr>
          <w:rStyle w:val="a00"/>
          <w:b/>
          <w:i/>
          <w:sz w:val="28"/>
          <w:szCs w:val="28"/>
        </w:rPr>
        <w:t>консультации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957935">
        <w:rPr>
          <w:rStyle w:val="a00"/>
          <w:b/>
          <w:i/>
          <w:sz w:val="28"/>
          <w:szCs w:val="28"/>
        </w:rPr>
        <w:t>345,1</w:t>
      </w:r>
      <w:r w:rsidR="00615DAA">
        <w:rPr>
          <w:rStyle w:val="a00"/>
          <w:b/>
          <w:i/>
          <w:sz w:val="28"/>
          <w:szCs w:val="28"/>
        </w:rPr>
        <w:t xml:space="preserve"> 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091F56" w:rsidRDefault="00091F56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2D5BAA" w:rsidRDefault="00DA109A" w:rsidP="002D5BAA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2D5BAA">
        <w:rPr>
          <w:b/>
          <w:bCs/>
          <w:color w:val="333333"/>
          <w:sz w:val="28"/>
          <w:szCs w:val="28"/>
        </w:rPr>
        <w:t xml:space="preserve">Частное дошкольное образовательное учреждение "Детский сад № 48 ОАО "РЖД" </w:t>
      </w:r>
      <w:r w:rsidR="002D5BAA">
        <w:rPr>
          <w:color w:val="333333"/>
          <w:sz w:val="28"/>
          <w:szCs w:val="28"/>
        </w:rPr>
        <w:t>работнику при увольнении на пенсию произведена доплата 30</w:t>
      </w:r>
      <w:r w:rsidR="00043806">
        <w:rPr>
          <w:color w:val="333333"/>
          <w:sz w:val="28"/>
          <w:szCs w:val="28"/>
        </w:rPr>
        <w:t>,1 тыс.</w:t>
      </w:r>
      <w:r w:rsidR="002D5BAA">
        <w:rPr>
          <w:color w:val="333333"/>
          <w:sz w:val="28"/>
          <w:szCs w:val="28"/>
        </w:rPr>
        <w:t xml:space="preserve"> руб.</w:t>
      </w:r>
    </w:p>
    <w:p w:rsidR="002D5BAA" w:rsidRDefault="002D5BAA" w:rsidP="002D5BAA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Бекасовская дистанция сигнализации централизации и блокировки </w:t>
      </w:r>
      <w:r w:rsidR="002078F2" w:rsidRPr="002078F2">
        <w:rPr>
          <w:bCs/>
          <w:color w:val="333333"/>
          <w:sz w:val="28"/>
          <w:szCs w:val="28"/>
        </w:rPr>
        <w:t>работнику</w:t>
      </w:r>
      <w:r w:rsidR="002078F2">
        <w:rPr>
          <w:b/>
          <w:bCs/>
          <w:color w:val="333333"/>
          <w:sz w:val="28"/>
          <w:szCs w:val="28"/>
        </w:rPr>
        <w:t xml:space="preserve"> </w:t>
      </w:r>
      <w:r w:rsidR="00DA109A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роизведена выплата незаконно уд</w:t>
      </w:r>
      <w:r w:rsidR="00043806">
        <w:rPr>
          <w:color w:val="333333"/>
          <w:sz w:val="28"/>
          <w:szCs w:val="28"/>
        </w:rPr>
        <w:t>ержанных сумм в размере 28,8 тыс.</w:t>
      </w:r>
      <w:r>
        <w:rPr>
          <w:color w:val="333333"/>
          <w:sz w:val="28"/>
          <w:szCs w:val="28"/>
        </w:rPr>
        <w:t xml:space="preserve"> руб.</w:t>
      </w:r>
    </w:p>
    <w:p w:rsidR="002D5BAA" w:rsidRDefault="00212E3E" w:rsidP="002D5BAA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r w:rsidR="002D5BAA">
        <w:rPr>
          <w:b/>
          <w:bCs/>
          <w:color w:val="333333"/>
          <w:sz w:val="28"/>
          <w:szCs w:val="28"/>
        </w:rPr>
        <w:t xml:space="preserve">Бекасовская дистанция сигнализации централизации и блокировки </w:t>
      </w:r>
      <w:r w:rsidR="002078F2" w:rsidRPr="002078F2">
        <w:rPr>
          <w:bCs/>
          <w:color w:val="333333"/>
          <w:sz w:val="28"/>
          <w:szCs w:val="28"/>
        </w:rPr>
        <w:t>работнику</w:t>
      </w:r>
      <w:r w:rsidR="002078F2">
        <w:rPr>
          <w:b/>
          <w:bCs/>
          <w:color w:val="333333"/>
          <w:sz w:val="28"/>
          <w:szCs w:val="28"/>
        </w:rPr>
        <w:t xml:space="preserve"> </w:t>
      </w:r>
      <w:r w:rsidR="002D5BAA">
        <w:rPr>
          <w:color w:val="333333"/>
          <w:sz w:val="28"/>
          <w:szCs w:val="28"/>
        </w:rPr>
        <w:t>произведена выплата компенсации за неиспользованный отпуск п</w:t>
      </w:r>
      <w:r w:rsidR="00043806">
        <w:rPr>
          <w:color w:val="333333"/>
          <w:sz w:val="28"/>
          <w:szCs w:val="28"/>
        </w:rPr>
        <w:t>ри увольнении в размере 78,2 тыс.</w:t>
      </w:r>
      <w:r w:rsidR="002D5BAA">
        <w:rPr>
          <w:color w:val="333333"/>
          <w:sz w:val="28"/>
          <w:szCs w:val="28"/>
        </w:rPr>
        <w:t xml:space="preserve"> руб.</w:t>
      </w:r>
    </w:p>
    <w:p w:rsidR="002D5BAA" w:rsidRDefault="005C6E47" w:rsidP="002D5BAA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r w:rsidR="002D5BAA">
        <w:rPr>
          <w:b/>
          <w:bCs/>
          <w:color w:val="333333"/>
          <w:sz w:val="28"/>
          <w:szCs w:val="28"/>
        </w:rPr>
        <w:t xml:space="preserve">Эксплуатационное локомотивное депо Орехово </w:t>
      </w:r>
      <w:r w:rsidR="00043806">
        <w:rPr>
          <w:b/>
          <w:bCs/>
          <w:color w:val="333333"/>
          <w:sz w:val="28"/>
          <w:szCs w:val="28"/>
        </w:rPr>
        <w:t xml:space="preserve"> </w:t>
      </w:r>
      <w:r w:rsidR="00DA109A">
        <w:rPr>
          <w:bCs/>
          <w:color w:val="333333"/>
          <w:sz w:val="28"/>
          <w:szCs w:val="28"/>
        </w:rPr>
        <w:t>д</w:t>
      </w:r>
      <w:r w:rsidR="00043806">
        <w:rPr>
          <w:bCs/>
          <w:color w:val="333333"/>
          <w:sz w:val="28"/>
          <w:szCs w:val="28"/>
        </w:rPr>
        <w:t xml:space="preserve">вум </w:t>
      </w:r>
      <w:r w:rsidR="00043806">
        <w:rPr>
          <w:color w:val="333333"/>
          <w:sz w:val="28"/>
          <w:szCs w:val="28"/>
        </w:rPr>
        <w:t>машинистам</w:t>
      </w:r>
      <w:r w:rsidR="002D5BAA">
        <w:rPr>
          <w:color w:val="333333"/>
          <w:sz w:val="28"/>
          <w:szCs w:val="28"/>
        </w:rPr>
        <w:t xml:space="preserve">  произведен</w:t>
      </w:r>
      <w:r w:rsidR="00043806">
        <w:rPr>
          <w:color w:val="333333"/>
          <w:sz w:val="28"/>
          <w:szCs w:val="28"/>
        </w:rPr>
        <w:t>а доплата за работу в одно лицо.</w:t>
      </w:r>
    </w:p>
    <w:p w:rsidR="002D5BAA" w:rsidRDefault="005C6E47" w:rsidP="002D5BAA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r w:rsidR="002D5BAA">
        <w:rPr>
          <w:b/>
          <w:bCs/>
          <w:color w:val="333333"/>
          <w:sz w:val="28"/>
          <w:szCs w:val="28"/>
        </w:rPr>
        <w:t xml:space="preserve">Московско-Курский центр организации работы железнодорожных станций </w:t>
      </w:r>
      <w:r w:rsidR="00043806">
        <w:rPr>
          <w:color w:val="333333"/>
          <w:sz w:val="28"/>
          <w:szCs w:val="28"/>
        </w:rPr>
        <w:t xml:space="preserve">38 работникам </w:t>
      </w:r>
      <w:r w:rsidR="002D5BAA">
        <w:rPr>
          <w:color w:val="333333"/>
          <w:sz w:val="28"/>
          <w:szCs w:val="28"/>
        </w:rPr>
        <w:t xml:space="preserve"> оплачено время прохождения психиатрического о</w:t>
      </w:r>
      <w:r w:rsidR="00043806">
        <w:rPr>
          <w:color w:val="333333"/>
          <w:sz w:val="28"/>
          <w:szCs w:val="28"/>
        </w:rPr>
        <w:t xml:space="preserve">свидетельствования </w:t>
      </w:r>
      <w:r w:rsidR="002D5BAA">
        <w:rPr>
          <w:color w:val="333333"/>
          <w:sz w:val="28"/>
          <w:szCs w:val="28"/>
        </w:rPr>
        <w:t xml:space="preserve"> на общую сумму 96</w:t>
      </w:r>
      <w:r w:rsidR="00043806">
        <w:rPr>
          <w:color w:val="333333"/>
          <w:sz w:val="28"/>
          <w:szCs w:val="28"/>
        </w:rPr>
        <w:t xml:space="preserve">,3 тыс. </w:t>
      </w:r>
      <w:r w:rsidR="002D5BAA">
        <w:rPr>
          <w:color w:val="333333"/>
          <w:sz w:val="28"/>
          <w:szCs w:val="28"/>
        </w:rPr>
        <w:t>руб.</w:t>
      </w:r>
    </w:p>
    <w:p w:rsidR="002D5BAA" w:rsidRDefault="002D5BAA" w:rsidP="002D5BAA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Московский региональный общий центр обслуживания</w:t>
      </w:r>
      <w:r w:rsidR="005C6E47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-филиал АО " Центр корпоративного учета и отчетности " Желдоручет" </w:t>
      </w:r>
      <w:r>
        <w:rPr>
          <w:color w:val="333333"/>
          <w:sz w:val="28"/>
          <w:szCs w:val="28"/>
        </w:rPr>
        <w:t xml:space="preserve">работнику  произведена выплата </w:t>
      </w:r>
      <w:r w:rsidR="005C6E47">
        <w:rPr>
          <w:color w:val="333333"/>
          <w:sz w:val="28"/>
          <w:szCs w:val="28"/>
        </w:rPr>
        <w:t xml:space="preserve">вознаграждения за преданность компании   в соответствии с п.9 Положения в размере </w:t>
      </w:r>
      <w:r>
        <w:rPr>
          <w:color w:val="333333"/>
          <w:sz w:val="28"/>
          <w:szCs w:val="28"/>
        </w:rPr>
        <w:t>77</w:t>
      </w:r>
      <w:r w:rsidR="005C6E47">
        <w:rPr>
          <w:color w:val="333333"/>
          <w:sz w:val="28"/>
          <w:szCs w:val="28"/>
        </w:rPr>
        <w:t>,5тыс.</w:t>
      </w:r>
      <w:r>
        <w:rPr>
          <w:color w:val="333333"/>
          <w:sz w:val="28"/>
          <w:szCs w:val="28"/>
        </w:rPr>
        <w:t xml:space="preserve"> руб.</w:t>
      </w:r>
    </w:p>
    <w:p w:rsidR="00212E3E" w:rsidRPr="00212E3E" w:rsidRDefault="003F7E93" w:rsidP="005C6E47">
      <w:pPr>
        <w:pStyle w:val="af8"/>
        <w:spacing w:after="0"/>
        <w:jc w:val="both"/>
        <w:rPr>
          <w:rStyle w:val="a00"/>
          <w:sz w:val="28"/>
          <w:szCs w:val="28"/>
        </w:rPr>
      </w:pPr>
      <w:r w:rsidRPr="003F7E93">
        <w:rPr>
          <w:rStyle w:val="a00"/>
          <w:sz w:val="28"/>
          <w:szCs w:val="28"/>
        </w:rPr>
        <w:t xml:space="preserve">Выданы </w:t>
      </w:r>
      <w:r>
        <w:rPr>
          <w:rStyle w:val="a00"/>
          <w:sz w:val="28"/>
          <w:szCs w:val="28"/>
        </w:rPr>
        <w:t xml:space="preserve"> представления на устранение нарушений Т</w:t>
      </w:r>
      <w:r w:rsidR="00212E3E">
        <w:rPr>
          <w:rStyle w:val="a00"/>
          <w:sz w:val="28"/>
          <w:szCs w:val="28"/>
        </w:rPr>
        <w:t xml:space="preserve">рудового законодательства </w:t>
      </w:r>
      <w:r>
        <w:rPr>
          <w:rStyle w:val="a00"/>
          <w:sz w:val="28"/>
          <w:szCs w:val="28"/>
        </w:rPr>
        <w:t xml:space="preserve"> </w:t>
      </w:r>
      <w:r w:rsidR="00212E3E">
        <w:rPr>
          <w:rStyle w:val="a00"/>
          <w:sz w:val="28"/>
          <w:szCs w:val="28"/>
        </w:rPr>
        <w:t xml:space="preserve">в ЧУЗ Больница «РЖД-Медицина» города Брянска, Покровско-Стрешневской дистанции электроснабжения, моторвагонных депо Новомосковск, Раменское, </w:t>
      </w:r>
      <w:r w:rsidR="00212E3E" w:rsidRPr="00212E3E">
        <w:rPr>
          <w:b/>
          <w:bCs/>
          <w:color w:val="333333"/>
          <w:sz w:val="28"/>
          <w:szCs w:val="28"/>
        </w:rPr>
        <w:t xml:space="preserve"> </w:t>
      </w:r>
      <w:r w:rsidR="00212E3E">
        <w:rPr>
          <w:bCs/>
          <w:color w:val="333333"/>
          <w:sz w:val="28"/>
          <w:szCs w:val="28"/>
        </w:rPr>
        <w:t>Московской механизированной дистанции</w:t>
      </w:r>
      <w:r w:rsidR="00212E3E" w:rsidRPr="00212E3E">
        <w:rPr>
          <w:bCs/>
          <w:color w:val="333333"/>
          <w:sz w:val="28"/>
          <w:szCs w:val="28"/>
        </w:rPr>
        <w:t xml:space="preserve"> погрузочно-разгрузочных работ и коммерческих о</w:t>
      </w:r>
      <w:r w:rsidR="00212E3E">
        <w:rPr>
          <w:bCs/>
          <w:color w:val="333333"/>
          <w:sz w:val="28"/>
          <w:szCs w:val="28"/>
        </w:rPr>
        <w:t>пераций.</w:t>
      </w:r>
    </w:p>
    <w:p w:rsidR="00212E3E" w:rsidRDefault="00212E3E" w:rsidP="005C6E47">
      <w:pPr>
        <w:pStyle w:val="af8"/>
        <w:spacing w:after="0"/>
        <w:jc w:val="both"/>
        <w:rPr>
          <w:rStyle w:val="a00"/>
          <w:sz w:val="28"/>
          <w:szCs w:val="28"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9A" w:rsidRDefault="006A0D9A">
      <w:r>
        <w:separator/>
      </w:r>
    </w:p>
  </w:endnote>
  <w:endnote w:type="continuationSeparator" w:id="1">
    <w:p w:rsidR="006A0D9A" w:rsidRDefault="006A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9A" w:rsidRDefault="006A0D9A">
      <w:r>
        <w:separator/>
      </w:r>
    </w:p>
  </w:footnote>
  <w:footnote w:type="continuationSeparator" w:id="1">
    <w:p w:rsidR="006A0D9A" w:rsidRDefault="006A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374E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7FA0"/>
    <w:rsid w:val="001749B7"/>
    <w:rsid w:val="00175D64"/>
    <w:rsid w:val="0018476D"/>
    <w:rsid w:val="0018502A"/>
    <w:rsid w:val="0019695D"/>
    <w:rsid w:val="001A2E3C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E1FD0"/>
    <w:rsid w:val="001E3C66"/>
    <w:rsid w:val="001E3FAA"/>
    <w:rsid w:val="001E5A82"/>
    <w:rsid w:val="001F03E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4A"/>
    <w:rsid w:val="00326D1C"/>
    <w:rsid w:val="00327AC4"/>
    <w:rsid w:val="00327EB2"/>
    <w:rsid w:val="00337942"/>
    <w:rsid w:val="00337A7E"/>
    <w:rsid w:val="00342413"/>
    <w:rsid w:val="00343BDE"/>
    <w:rsid w:val="00346F13"/>
    <w:rsid w:val="00347D7E"/>
    <w:rsid w:val="00350443"/>
    <w:rsid w:val="00350CCE"/>
    <w:rsid w:val="00354812"/>
    <w:rsid w:val="003564B1"/>
    <w:rsid w:val="00356E59"/>
    <w:rsid w:val="00360242"/>
    <w:rsid w:val="003639A1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FE3"/>
    <w:rsid w:val="004E1701"/>
    <w:rsid w:val="004E6E1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626B"/>
    <w:rsid w:val="00596E45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BCD"/>
    <w:rsid w:val="006921E4"/>
    <w:rsid w:val="006971C7"/>
    <w:rsid w:val="006A0D9A"/>
    <w:rsid w:val="006A41AC"/>
    <w:rsid w:val="006B569D"/>
    <w:rsid w:val="006B6948"/>
    <w:rsid w:val="006B695B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7654"/>
    <w:rsid w:val="00781381"/>
    <w:rsid w:val="00783EED"/>
    <w:rsid w:val="00785D33"/>
    <w:rsid w:val="0079156F"/>
    <w:rsid w:val="0079333E"/>
    <w:rsid w:val="00793FA3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4854"/>
    <w:rsid w:val="00937024"/>
    <w:rsid w:val="0093744E"/>
    <w:rsid w:val="009375C6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7221E"/>
    <w:rsid w:val="00B82021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4F0F"/>
    <w:rsid w:val="00C068AA"/>
    <w:rsid w:val="00C11B19"/>
    <w:rsid w:val="00C15C23"/>
    <w:rsid w:val="00C20C7A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303"/>
    <w:rsid w:val="00C857B7"/>
    <w:rsid w:val="00C8693F"/>
    <w:rsid w:val="00C946E9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4BFB"/>
    <w:rsid w:val="00DA52D4"/>
    <w:rsid w:val="00DA7713"/>
    <w:rsid w:val="00DA78E1"/>
    <w:rsid w:val="00DA79FA"/>
    <w:rsid w:val="00DB6C89"/>
    <w:rsid w:val="00DC1337"/>
    <w:rsid w:val="00DC7FCD"/>
    <w:rsid w:val="00DD1407"/>
    <w:rsid w:val="00DD1F52"/>
    <w:rsid w:val="00DD2277"/>
    <w:rsid w:val="00DD3885"/>
    <w:rsid w:val="00DD4890"/>
    <w:rsid w:val="00DE2766"/>
    <w:rsid w:val="00DE36FC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705B9"/>
    <w:rsid w:val="00E834D5"/>
    <w:rsid w:val="00E84E05"/>
    <w:rsid w:val="00E92A24"/>
    <w:rsid w:val="00E92DE8"/>
    <w:rsid w:val="00E96A6F"/>
    <w:rsid w:val="00EA0645"/>
    <w:rsid w:val="00EA0815"/>
    <w:rsid w:val="00EA10EA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F00418"/>
    <w:rsid w:val="00F0067D"/>
    <w:rsid w:val="00F019CD"/>
    <w:rsid w:val="00F041FA"/>
    <w:rsid w:val="00F06BDB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B4AD4"/>
    <w:rsid w:val="00FB5579"/>
    <w:rsid w:val="00FC3125"/>
    <w:rsid w:val="00FC5122"/>
    <w:rsid w:val="00FD05F0"/>
    <w:rsid w:val="00FD0613"/>
    <w:rsid w:val="00FD2988"/>
    <w:rsid w:val="00FD2E60"/>
    <w:rsid w:val="00FD7C65"/>
    <w:rsid w:val="00FE2D77"/>
    <w:rsid w:val="00FE3695"/>
    <w:rsid w:val="00FE36DE"/>
    <w:rsid w:val="00FE4826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15</cp:revision>
  <cp:lastPrinted>2022-06-30T13:50:00Z</cp:lastPrinted>
  <dcterms:created xsi:type="dcterms:W3CDTF">2023-04-04T05:51:00Z</dcterms:created>
  <dcterms:modified xsi:type="dcterms:W3CDTF">2023-04-04T07:06:00Z</dcterms:modified>
</cp:coreProperties>
</file>